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BC" w:rsidRDefault="00E046BC">
      <w:pPr>
        <w:pStyle w:val="ConsPlusNormal"/>
        <w:jc w:val="both"/>
        <w:outlineLvl w:val="0"/>
        <w:rPr>
          <w:rFonts w:ascii="Times New Roman" w:hAnsi="Times New Roman"/>
          <w:sz w:val="28"/>
        </w:rPr>
      </w:pPr>
    </w:p>
    <w:p w:rsidR="00AD7E8E" w:rsidRPr="00AD7E8E" w:rsidRDefault="00AD7E8E" w:rsidP="00AD7E8E">
      <w:pPr>
        <w:pStyle w:val="ConsPlusNormal"/>
        <w:jc w:val="center"/>
        <w:rPr>
          <w:rFonts w:ascii="Times New Roman" w:hAnsi="Times New Roman"/>
          <w:b/>
          <w:sz w:val="24"/>
        </w:rPr>
      </w:pPr>
      <w:r w:rsidRPr="00AD7E8E">
        <w:rPr>
          <w:rFonts w:ascii="Times New Roman" w:hAnsi="Times New Roman"/>
          <w:b/>
          <w:sz w:val="24"/>
        </w:rPr>
        <w:t>Должностной регламент</w:t>
      </w:r>
    </w:p>
    <w:p w:rsidR="00AD7E8E" w:rsidRPr="00AD7E8E" w:rsidRDefault="00AD7E8E" w:rsidP="00AD7E8E">
      <w:pPr>
        <w:pStyle w:val="ConsPlusNormal"/>
        <w:jc w:val="center"/>
        <w:rPr>
          <w:rFonts w:ascii="Times New Roman" w:hAnsi="Times New Roman"/>
          <w:b/>
          <w:sz w:val="24"/>
        </w:rPr>
      </w:pPr>
      <w:r w:rsidRPr="00AD7E8E">
        <w:rPr>
          <w:rFonts w:ascii="Times New Roman" w:hAnsi="Times New Roman"/>
          <w:b/>
          <w:sz w:val="24"/>
        </w:rPr>
        <w:t>старшего специалиста 2 разряда</w:t>
      </w:r>
    </w:p>
    <w:p w:rsidR="00AD7E8E" w:rsidRPr="00AD7E8E" w:rsidRDefault="00AD7E8E" w:rsidP="00AD7E8E">
      <w:pPr>
        <w:pStyle w:val="ConsPlusNormal"/>
        <w:jc w:val="center"/>
        <w:rPr>
          <w:rFonts w:ascii="Times New Roman" w:hAnsi="Times New Roman"/>
          <w:b/>
          <w:sz w:val="24"/>
        </w:rPr>
      </w:pPr>
      <w:r w:rsidRPr="00AD7E8E"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AD7E8E" w:rsidRPr="00AD7E8E" w:rsidRDefault="00AD7E8E" w:rsidP="00AD7E8E">
      <w:pPr>
        <w:pStyle w:val="ConsPlusNormal"/>
        <w:jc w:val="center"/>
        <w:rPr>
          <w:rFonts w:ascii="Times New Roman" w:hAnsi="Times New Roman"/>
          <w:b/>
          <w:sz w:val="24"/>
        </w:rPr>
      </w:pPr>
      <w:r w:rsidRPr="00AD7E8E"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7E7E1C" w:rsidRDefault="007E7E1C" w:rsidP="005737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046BC" w:rsidRPr="00573769" w:rsidRDefault="00CF161B" w:rsidP="005737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Должность федеральной государственной гражданской службы (далее – гражданская служба) старший </w:t>
      </w:r>
      <w:r w:rsidR="00E44E48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контроля по формированию дел Межрайонной инспекции Федеральной налоговой службы № 15 по Санкт-Петербургу (далее – старший </w:t>
      </w:r>
      <w:r w:rsidR="00E44E48">
        <w:rPr>
          <w:rFonts w:ascii="Times New Roman" w:hAnsi="Times New Roman"/>
          <w:sz w:val="24"/>
        </w:rPr>
        <w:t xml:space="preserve"> специалист</w:t>
      </w:r>
      <w:r w:rsidR="00E44E48" w:rsidRPr="00E44E48">
        <w:rPr>
          <w:rFonts w:ascii="Times New Roman" w:hAnsi="Times New Roman"/>
          <w:sz w:val="24"/>
        </w:rPr>
        <w:t xml:space="preserve"> 2 разряда </w:t>
      </w:r>
      <w:r>
        <w:rPr>
          <w:rFonts w:ascii="Times New Roman" w:hAnsi="Times New Roman"/>
          <w:sz w:val="24"/>
        </w:rPr>
        <w:t>Отдела) относится к старшей группе должностей гражданской службы категории «специалисты».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</w:t>
      </w:r>
      <w:r w:rsidR="00080DD9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-4-0</w:t>
      </w:r>
      <w:r w:rsidR="00080DD9">
        <w:rPr>
          <w:rFonts w:ascii="Times New Roman" w:hAnsi="Times New Roman"/>
          <w:sz w:val="24"/>
        </w:rPr>
        <w:t>89</w:t>
      </w:r>
      <w:r>
        <w:rPr>
          <w:rFonts w:ascii="Times New Roman" w:hAnsi="Times New Roman"/>
          <w:sz w:val="24"/>
        </w:rPr>
        <w:t>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 w:rsidR="00080DD9">
        <w:rPr>
          <w:rFonts w:ascii="Times New Roman" w:hAnsi="Times New Roman"/>
          <w:sz w:val="24"/>
        </w:rPr>
        <w:t>старшего</w:t>
      </w:r>
      <w:r w:rsidR="00080DD9" w:rsidRPr="00080DD9">
        <w:rPr>
          <w:rFonts w:ascii="Times New Roman" w:hAnsi="Times New Roman"/>
          <w:sz w:val="24"/>
        </w:rPr>
        <w:t xml:space="preserve">  специалист</w:t>
      </w:r>
      <w:r w:rsidR="00080DD9">
        <w:rPr>
          <w:rFonts w:ascii="Times New Roman" w:hAnsi="Times New Roman"/>
          <w:sz w:val="24"/>
        </w:rPr>
        <w:t>а</w:t>
      </w:r>
      <w:r w:rsidR="00080DD9" w:rsidRPr="00080DD9">
        <w:rPr>
          <w:rFonts w:ascii="Times New Roman" w:hAnsi="Times New Roman"/>
          <w:sz w:val="24"/>
        </w:rPr>
        <w:t xml:space="preserve"> 2 разряда</w:t>
      </w:r>
      <w:r>
        <w:rPr>
          <w:rFonts w:ascii="Times New Roman" w:hAnsi="Times New Roman"/>
          <w:sz w:val="24"/>
        </w:rPr>
        <w:t>: регулирование налоговой деятельности.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 Вид профессиональной служебной деятельности старшего </w:t>
      </w:r>
      <w:r w:rsidR="00080DD9">
        <w:rPr>
          <w:rFonts w:ascii="Times New Roman" w:hAnsi="Times New Roman"/>
          <w:sz w:val="24"/>
        </w:rPr>
        <w:t>специалиста 2 разряда</w:t>
      </w:r>
      <w:r>
        <w:rPr>
          <w:rFonts w:ascii="Times New Roman" w:hAnsi="Times New Roman"/>
          <w:sz w:val="24"/>
        </w:rPr>
        <w:t>: осуществление регистрации и учета налогоплательщиков.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Назначение на должность и освобождение от должности </w:t>
      </w:r>
      <w:r w:rsidR="00E44E48" w:rsidRPr="00E44E48">
        <w:rPr>
          <w:rFonts w:ascii="Times New Roman" w:hAnsi="Times New Roman"/>
          <w:sz w:val="24"/>
        </w:rPr>
        <w:t>старшего специалиста 2 разряда</w:t>
      </w:r>
      <w:r>
        <w:rPr>
          <w:rFonts w:ascii="Times New Roman" w:hAnsi="Times New Roman"/>
          <w:sz w:val="24"/>
        </w:rPr>
        <w:t xml:space="preserve"> осуществляются приказом Межрайонной инспекции Федеральной налоговой службы № 15 по Санкт-Петербургу (далее – Инспекция).</w:t>
      </w:r>
    </w:p>
    <w:p w:rsidR="00E046BC" w:rsidRDefault="00CF161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Старший</w:t>
      </w:r>
      <w:r w:rsidR="00080DD9" w:rsidRPr="00080DD9">
        <w:rPr>
          <w:rFonts w:ascii="Times New Roman" w:hAnsi="Times New Roman"/>
          <w:sz w:val="24"/>
        </w:rPr>
        <w:t xml:space="preserve">  специалист 2 разряда</w:t>
      </w:r>
      <w:r>
        <w:rPr>
          <w:rFonts w:ascii="Times New Roman" w:hAnsi="Times New Roman"/>
          <w:sz w:val="24"/>
        </w:rPr>
        <w:t xml:space="preserve"> непосредственно подчиняется  начальнику Отдела.</w:t>
      </w:r>
    </w:p>
    <w:p w:rsidR="00E046BC" w:rsidRDefault="00E046B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E046BC" w:rsidRPr="00573769" w:rsidRDefault="00CF161B" w:rsidP="005737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Для замещения должности старшего </w:t>
      </w:r>
      <w:proofErr w:type="gramStart"/>
      <w:r w:rsidR="00E44E48" w:rsidRPr="00E44E48">
        <w:rPr>
          <w:rFonts w:ascii="Times New Roman" w:hAnsi="Times New Roman"/>
          <w:sz w:val="24"/>
        </w:rPr>
        <w:t>старшего</w:t>
      </w:r>
      <w:proofErr w:type="gramEnd"/>
      <w:r w:rsidR="00E44E48" w:rsidRPr="00E44E48">
        <w:rPr>
          <w:rFonts w:ascii="Times New Roman" w:hAnsi="Times New Roman"/>
          <w:sz w:val="24"/>
        </w:rPr>
        <w:t xml:space="preserve"> специалиста 2 разряда </w:t>
      </w:r>
      <w:r>
        <w:rPr>
          <w:rFonts w:ascii="Times New Roman" w:hAnsi="Times New Roman"/>
          <w:sz w:val="24"/>
        </w:rPr>
        <w:t xml:space="preserve">  устанавливаются следующие требования.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 образования</w:t>
      </w:r>
      <w:r w:rsidR="00080DD9">
        <w:rPr>
          <w:rFonts w:ascii="Times New Roman" w:hAnsi="Times New Roman"/>
          <w:sz w:val="24"/>
        </w:rPr>
        <w:t xml:space="preserve"> не ниже среднего профессионального</w:t>
      </w:r>
      <w:r>
        <w:rPr>
          <w:rFonts w:ascii="Times New Roman" w:hAnsi="Times New Roman"/>
          <w:sz w:val="24"/>
        </w:rPr>
        <w:t>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6.3.1. В сфере законодательства Российской Федерации: Налогового </w:t>
      </w:r>
      <w:hyperlink r:id="rId11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Бюджетного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t xml:space="preserve"> </w:t>
      </w:r>
      <w:r>
        <w:rPr>
          <w:rFonts w:ascii="Times New Roman" w:hAnsi="Times New Roman"/>
          <w:sz w:val="24"/>
        </w:rPr>
        <w:t xml:space="preserve"> Гражданский кодекс Российской Федерации (часть первая - </w:t>
      </w:r>
      <w:hyperlink r:id="rId1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счетов);  Налогового кодекса Российской Федерации (часть первая - </w:t>
      </w:r>
      <w:hyperlink r:id="rId1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2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2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счетов, часть вторая </w:t>
      </w:r>
      <w:hyperlink r:id="rId2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sz w:val="24"/>
        </w:rPr>
        <w:t xml:space="preserve">);  </w:t>
      </w:r>
      <w:hyperlink r:id="rId2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2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2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26 декабря 1995 г. N 208-ФЗ "Об акционерных обществах";  Федерального </w:t>
      </w:r>
      <w:hyperlink r:id="rId2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11 июня 2003 г. N 74-ФЗ "О крестьянском (фермерском) хозяйстве";  Федерального </w:t>
      </w:r>
      <w:hyperlink r:id="rId2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27 июля 2010 г. N 210-ФЗ "Об организации предоставления государственных и муниципальных услуг"; </w:t>
      </w:r>
      <w:hyperlink r:id="rId2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</w:t>
      </w:r>
      <w:r>
        <w:rPr>
          <w:rFonts w:ascii="Times New Roman" w:hAnsi="Times New Roman"/>
          <w:sz w:val="24"/>
        </w:rPr>
        <w:lastRenderedPageBreak/>
        <w:t xml:space="preserve">хозяйств, физических лиц в качестве индивидуальных предпринимателей";9.14. </w:t>
      </w:r>
      <w:hyperlink r:id="rId2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3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3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 xml:space="preserve">" и ее должностных лиц"; </w:t>
      </w:r>
      <w:hyperlink r:id="rId3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3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</w:t>
      </w:r>
      <w:hyperlink r:id="rId3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4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4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>а ФНС России от 29 июня 2012 г. N ММВ-7-6/435@ "Об утверждении Порядка и условий присвоения, применения, а также изменения идентификационн</w:t>
      </w:r>
      <w:proofErr w:type="gramStart"/>
      <w:r>
        <w:rPr>
          <w:rFonts w:ascii="Times New Roman" w:hAnsi="Times New Roman"/>
          <w:sz w:val="24"/>
        </w:rPr>
        <w:t>ого</w:t>
      </w:r>
      <w:proofErr w:type="gramEnd"/>
      <w:r>
        <w:rPr>
          <w:rFonts w:ascii="Times New Roman" w:hAnsi="Times New Roman"/>
          <w:sz w:val="24"/>
        </w:rPr>
        <w:t xml:space="preserve"> номера налогоплательщика";  </w:t>
      </w:r>
      <w:hyperlink r:id="rId4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13 ноября 2012 г. N ММВ-7-6/843@ "Об утверждении формы и содержания документа, подтверждающего факт </w:t>
      </w:r>
      <w:r>
        <w:rPr>
          <w:rFonts w:ascii="Times New Roman" w:hAnsi="Times New Roman"/>
          <w:sz w:val="24"/>
        </w:rPr>
        <w:lastRenderedPageBreak/>
        <w:t xml:space="preserve">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45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46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7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sz w:val="24"/>
        </w:rPr>
        <w:t>акона</w:t>
      </w:r>
      <w:proofErr w:type="gramEnd"/>
      <w:r>
        <w:rPr>
          <w:rFonts w:ascii="Times New Roman" w:hAnsi="Times New Roman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5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5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5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046BC" w:rsidRDefault="00CF161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 основные направления организации работы с налогоплательщиками.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E046BC" w:rsidRDefault="00CF161B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учет физических лиц, юридических лиц, индивидуальных предпринимателей и фермерских хозяйств (КФ</w:t>
      </w:r>
      <w:r w:rsidR="003A3622"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>);  предоставления содержащихся  сведений в ЕГРЮЛ, ЕГРИП.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E046BC" w:rsidRDefault="00E046BC" w:rsidP="005737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046BC" w:rsidRPr="00573769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старшего </w:t>
      </w:r>
      <w:r w:rsidR="00E44E48">
        <w:rPr>
          <w:rFonts w:ascii="Times New Roman" w:hAnsi="Times New Roman"/>
          <w:sz w:val="24"/>
        </w:rPr>
        <w:t>специалиста 2 разряда</w:t>
      </w:r>
      <w:r>
        <w:rPr>
          <w:rFonts w:ascii="Times New Roman" w:hAnsi="Times New Roman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старший </w:t>
      </w:r>
      <w:r w:rsidR="00E44E48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: </w:t>
      </w:r>
    </w:p>
    <w:p w:rsidR="00E046BC" w:rsidRDefault="00CF161B" w:rsidP="005737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  комплекты регистрационных   документов  для выдачи заявителям юридическим лицам и индивидуальным предпринимателям, в том числе и  после корректировки ошибок, допущенных регистрирующим органом;  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</w:t>
      </w:r>
      <w:r w:rsidR="00573769">
        <w:rPr>
          <w:rFonts w:ascii="Times New Roman" w:hAnsi="Times New Roman"/>
          <w:sz w:val="24"/>
        </w:rPr>
        <w:t>в электронном виде комплекты  регистрационных документов</w:t>
      </w:r>
      <w:r>
        <w:rPr>
          <w:rFonts w:ascii="Times New Roman" w:hAnsi="Times New Roman"/>
          <w:sz w:val="24"/>
        </w:rPr>
        <w:t xml:space="preserve"> юридических лиц и индивидуальных предпринимателе</w:t>
      </w:r>
      <w:r w:rsidR="00A4447A">
        <w:rPr>
          <w:rFonts w:ascii="Times New Roman" w:hAnsi="Times New Roman"/>
          <w:sz w:val="24"/>
        </w:rPr>
        <w:t>й,  поступивших в инспекцию</w:t>
      </w:r>
      <w:r>
        <w:rPr>
          <w:rFonts w:ascii="Times New Roman" w:hAnsi="Times New Roman"/>
          <w:sz w:val="24"/>
        </w:rPr>
        <w:t xml:space="preserve">;  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по заявлениям налогоплательщиков на повторную выдачу документов, подтверждающих     факт    внесения    записи    в ЕГРЮЛ      и ЕГРИП (</w:t>
      </w:r>
      <w:r w:rsidR="00D71FAA">
        <w:rPr>
          <w:rFonts w:ascii="Times New Roman" w:hAnsi="Times New Roman"/>
          <w:sz w:val="24"/>
        </w:rPr>
        <w:t>Л</w:t>
      </w:r>
      <w:r>
        <w:rPr>
          <w:rFonts w:ascii="Times New Roman" w:hAnsi="Times New Roman"/>
          <w:sz w:val="24"/>
        </w:rPr>
        <w:t xml:space="preserve">истов записи Единого государственного реестра юридических лиц и Листов записи Единого государственного реестра индивидуальных предпринимателей);              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реестры заявлений о переходе на УСН (упрощенная            система налогообложения), принятых от заявителей вместе с пакетом документов на государственную регистрацию. Печать и регистрация  сопроводительных писем.  Передача их совместно с заявлениями в общий отдел  для  отправки в территориальные налоговые органы;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   документов  о государственной регистрации юридических лиц и индивидуальных предпринимателей для выдачи заявителям;  своевременно  представлять      отчеты    и   информацию  в Управление ФНС России по Санкт-Петербургу; 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E046BC" w:rsidRDefault="00CF161B" w:rsidP="00D71FA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направлять в  территориальные налоговые органы заявления на применение патентной системы налогообложения;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контролировать уплату государственной пошлины за совершаемые юридически значимые действия;     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строго соблюдать требования по обращению     с  информационными               ресурсами, содержащими сведения, составляющими служебную тайну и  документами с грифом «ДСП»  (Для служебного пользования).  Хранение государственной и иной охраняемой законом тайны, не        разглашение ставшей известной служебную информацию в связи с  исполнением должностных обязанностей и сведения, затрагивающие  частную жизнь, честь и достоинство граждан;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иные виды работ по поручению начальника отдела;</w:t>
      </w:r>
    </w:p>
    <w:p w:rsidR="00E046BC" w:rsidRDefault="00CF161B" w:rsidP="00D71FA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рассматривать заявления, предложения, жалобы граждан и юридических лиц в пределах своей компетенции; 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соблюдать правила и нормы охраны труда и техники безопасности;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имеет право: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предложения по любым вопросам, отнесенным к компетенции Отдела;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указанию начальника инспекции в пределах сферы своей деятельности и компетенции представлять Отдел в управлении, государственных органах и иных организациях;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E046BC" w:rsidRDefault="00CF161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осуществлять 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r>
        <w:rPr>
          <w:rFonts w:ascii="Times New Roman" w:hAnsi="Times New Roman"/>
          <w:sz w:val="24"/>
        </w:rPr>
        <w:lastRenderedPageBreak/>
        <w:t xml:space="preserve">законодательством Российской Федерации. Кроме того, </w:t>
      </w:r>
      <w:r w:rsidR="00080DD9">
        <w:rPr>
          <w:rFonts w:ascii="Times New Roman" w:hAnsi="Times New Roman"/>
          <w:sz w:val="24"/>
        </w:rPr>
        <w:t xml:space="preserve">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несет ответственность: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E046BC" w:rsidRDefault="00CF161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046BC" w:rsidRDefault="00CF161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старший </w:t>
      </w:r>
      <w:r w:rsidR="00E44E48">
        <w:rPr>
          <w:rFonts w:ascii="Times New Roman" w:hAnsi="Times New Roman"/>
          <w:b/>
          <w:sz w:val="24"/>
        </w:rPr>
        <w:t>специалист 2 разряда</w:t>
      </w:r>
      <w:r>
        <w:rPr>
          <w:rFonts w:ascii="Times New Roman" w:hAnsi="Times New Roman"/>
          <w:b/>
          <w:sz w:val="24"/>
        </w:rPr>
        <w:t xml:space="preserve">  </w:t>
      </w: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E046BC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При исполнении служебных обязанностей старший </w:t>
      </w:r>
      <w:r w:rsidR="00A73EF3" w:rsidRPr="00A73EF3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вправе самостоятельно принимать решения по вопросам:</w:t>
      </w:r>
    </w:p>
    <w:p w:rsidR="00E046BC" w:rsidRDefault="00CF161B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касающихся исполнения своих должностных обязанностей;</w:t>
      </w:r>
    </w:p>
    <w:p w:rsidR="00E046BC" w:rsidRDefault="00CF161B">
      <w:pPr>
        <w:spacing w:after="0" w:line="240" w:lineRule="auto"/>
        <w:ind w:left="360" w:hanging="9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реализации законодательства Российской Федерации, Положения о ФНС России, об Инспекции, об Отделе, поручений ФНС России;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При исполнении служебных обязанностей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 Отдела обязан самостоятельно принимать решения по вопросам: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E046B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Pr="00573769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старший </w:t>
      </w:r>
      <w:r w:rsidR="00E44E48">
        <w:rPr>
          <w:rFonts w:ascii="Times New Roman" w:hAnsi="Times New Roman"/>
          <w:b/>
          <w:sz w:val="24"/>
        </w:rPr>
        <w:t xml:space="preserve">специалист 2 разряда </w:t>
      </w:r>
      <w:r>
        <w:rPr>
          <w:rFonts w:ascii="Times New Roman" w:hAnsi="Times New Roman"/>
          <w:b/>
          <w:sz w:val="24"/>
        </w:rPr>
        <w:t xml:space="preserve"> Отдела вправе или обязан     участвовать при подготовке проектов нормативных правовых актов и (или) проектов управленческих и иных решений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14.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служебных записок;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приказов по Отделу;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E046BC" w:rsidRDefault="00CF16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E046BC" w:rsidRDefault="00CF16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E046BC" w:rsidRPr="00573769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E046BC" w:rsidRDefault="00CF161B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 В соответствии со своими должностными обязанностями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046BC" w:rsidRDefault="00E046B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046BC" w:rsidRPr="00573769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 xml:space="preserve">Взаимодействие старшего </w:t>
      </w:r>
      <w:r w:rsidR="00080DD9">
        <w:rPr>
          <w:rFonts w:ascii="Times New Roman" w:hAnsi="Times New Roman"/>
          <w:sz w:val="24"/>
        </w:rPr>
        <w:t>специалиста 2 разряда</w:t>
      </w:r>
      <w:r>
        <w:rPr>
          <w:rFonts w:ascii="Times New Roman" w:hAnsi="Times New Roman"/>
          <w:sz w:val="2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поведению, 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Служебное взаимодействие старшего </w:t>
      </w:r>
      <w:r w:rsidR="00080DD9">
        <w:rPr>
          <w:rFonts w:ascii="Times New Roman" w:hAnsi="Times New Roman"/>
          <w:sz w:val="24"/>
        </w:rPr>
        <w:t>специалиста 2 разряда</w:t>
      </w:r>
      <w:r>
        <w:rPr>
          <w:rFonts w:ascii="Times New Roman" w:hAnsi="Times New Roman"/>
          <w:sz w:val="24"/>
        </w:rPr>
        <w:t xml:space="preserve">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E046BC" w:rsidRDefault="00CF161B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46BC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E046BC" w:rsidRDefault="00CF161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 В соответствии с замещаемой должностью и в пределах функциональной компетенции, старший </w:t>
      </w:r>
      <w:r w:rsidR="00080DD9" w:rsidRPr="00080DD9">
        <w:rPr>
          <w:rFonts w:ascii="Times New Roman" w:hAnsi="Times New Roman"/>
          <w:sz w:val="24"/>
        </w:rPr>
        <w:t>специалист 2 разряда</w:t>
      </w:r>
      <w:r>
        <w:rPr>
          <w:rFonts w:ascii="Times New Roman" w:hAnsi="Times New Roman"/>
          <w:sz w:val="24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</w:t>
      </w:r>
      <w:r>
        <w:rPr>
          <w:rFonts w:ascii="Times New Roman" w:hAnsi="Times New Roman"/>
          <w:sz w:val="24"/>
        </w:rPr>
        <w:lastRenderedPageBreak/>
        <w:t>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Уведомлений о постановке и снятии с учета; </w:t>
      </w:r>
    </w:p>
    <w:p w:rsidR="00E046BC" w:rsidRDefault="00CF161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E046BC" w:rsidRDefault="00CF161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E046BC" w:rsidRDefault="00CF161B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046BC" w:rsidRDefault="00CF161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E046BC" w:rsidRPr="00573769" w:rsidRDefault="00CF161B" w:rsidP="0057376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деятельности старшего </w:t>
      </w:r>
      <w:r w:rsidR="00080DD9">
        <w:rPr>
          <w:rFonts w:ascii="Times New Roman" w:hAnsi="Times New Roman"/>
          <w:sz w:val="24"/>
        </w:rPr>
        <w:t>специалиста 2 разряда</w:t>
      </w:r>
      <w:r>
        <w:rPr>
          <w:rFonts w:ascii="Times New Roman" w:hAnsi="Times New Roman"/>
          <w:sz w:val="24"/>
        </w:rPr>
        <w:t xml:space="preserve">  Отдела оценивается по следующим показателям: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46BC" w:rsidRDefault="00CF16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E046BC" w:rsidRDefault="00E0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4447A" w:rsidRDefault="00A4447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A4447A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6D0" w:rsidRDefault="003936D0" w:rsidP="00573769">
      <w:pPr>
        <w:spacing w:after="0" w:line="240" w:lineRule="auto"/>
      </w:pPr>
      <w:r>
        <w:separator/>
      </w:r>
    </w:p>
  </w:endnote>
  <w:endnote w:type="continuationSeparator" w:id="0">
    <w:p w:rsidR="003936D0" w:rsidRDefault="003936D0" w:rsidP="0057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6D0" w:rsidRDefault="003936D0" w:rsidP="00573769">
      <w:pPr>
        <w:spacing w:after="0" w:line="240" w:lineRule="auto"/>
      </w:pPr>
      <w:r>
        <w:separator/>
      </w:r>
    </w:p>
  </w:footnote>
  <w:footnote w:type="continuationSeparator" w:id="0">
    <w:p w:rsidR="003936D0" w:rsidRDefault="003936D0" w:rsidP="00573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C"/>
    <w:rsid w:val="00010B19"/>
    <w:rsid w:val="0005470C"/>
    <w:rsid w:val="00080DD9"/>
    <w:rsid w:val="00143D5A"/>
    <w:rsid w:val="00381634"/>
    <w:rsid w:val="003936D0"/>
    <w:rsid w:val="003A3622"/>
    <w:rsid w:val="003F2CD6"/>
    <w:rsid w:val="004202F8"/>
    <w:rsid w:val="00477AC6"/>
    <w:rsid w:val="00573769"/>
    <w:rsid w:val="005E1F5C"/>
    <w:rsid w:val="00640E65"/>
    <w:rsid w:val="007D2C7D"/>
    <w:rsid w:val="007E7E1C"/>
    <w:rsid w:val="00885249"/>
    <w:rsid w:val="008B5515"/>
    <w:rsid w:val="00986D15"/>
    <w:rsid w:val="00997896"/>
    <w:rsid w:val="00A4447A"/>
    <w:rsid w:val="00A73EF3"/>
    <w:rsid w:val="00AD7E8E"/>
    <w:rsid w:val="00CF161B"/>
    <w:rsid w:val="00D71FAA"/>
    <w:rsid w:val="00E046BC"/>
    <w:rsid w:val="00E25442"/>
    <w:rsid w:val="00E44E48"/>
    <w:rsid w:val="00F2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header"/>
    <w:basedOn w:val="a"/>
    <w:link w:val="ab"/>
    <w:uiPriority w:val="99"/>
    <w:unhideWhenUsed/>
    <w:rsid w:val="0057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3769"/>
    <w:rPr>
      <w:sz w:val="22"/>
    </w:rPr>
  </w:style>
  <w:style w:type="paragraph" w:styleId="ac">
    <w:name w:val="footer"/>
    <w:basedOn w:val="a"/>
    <w:link w:val="ad"/>
    <w:uiPriority w:val="99"/>
    <w:unhideWhenUsed/>
    <w:rsid w:val="0057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3769"/>
    <w:rPr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AD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7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header"/>
    <w:basedOn w:val="a"/>
    <w:link w:val="ab"/>
    <w:uiPriority w:val="99"/>
    <w:unhideWhenUsed/>
    <w:rsid w:val="0057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3769"/>
    <w:rPr>
      <w:sz w:val="22"/>
    </w:rPr>
  </w:style>
  <w:style w:type="paragraph" w:styleId="ac">
    <w:name w:val="footer"/>
    <w:basedOn w:val="a"/>
    <w:link w:val="ad"/>
    <w:uiPriority w:val="99"/>
    <w:unhideWhenUsed/>
    <w:rsid w:val="0057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3769"/>
    <w:rPr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AD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7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FB0FE7869AD24198066BDA2AE0B78B59A5136003802A9830BF95087E0B867F4928A63A7714B32D59hFW9I" TargetMode="External"/><Relationship Id="rId26" Type="http://schemas.openxmlformats.org/officeDocument/2006/relationships/hyperlink" Target="consultantplus://offline/ref=FB0FE7869AD24198066BDA2AE0B78B59A61D6A06892D9830BF95087E0Bh8W6I" TargetMode="External"/><Relationship Id="rId39" Type="http://schemas.openxmlformats.org/officeDocument/2006/relationships/hyperlink" Target="consultantplus://offline/ref=FB0FE7869AD24198066BDA2AE0B78B59A61B6A03892D9830BF95087E0Bh8W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0FE7869AD24198066BDA2AE0B78B59A5136003802A9830BF95087E0B867F4928A63A7412B5h2WCI" TargetMode="External"/><Relationship Id="rId34" Type="http://schemas.openxmlformats.org/officeDocument/2006/relationships/hyperlink" Target="consultantplus://offline/ref=FB0FE7869AD24198066BDA2AE0B78B59A61E6B068C2D9830BF95087E0Bh8W6I" TargetMode="External"/><Relationship Id="rId42" Type="http://schemas.openxmlformats.org/officeDocument/2006/relationships/hyperlink" Target="consultantplus://offline/ref=FB0FE7869AD24198066BDA2AE0B78B59A6186605812B9830BF95087E0Bh8W6I" TargetMode="External"/><Relationship Id="rId47" Type="http://schemas.openxmlformats.org/officeDocument/2006/relationships/hyperlink" Target="consultantplus://offline/ref=E254E5010743496FCDF586F84481D19B86670918C667E1FE2FB8BDE119g6pCI" TargetMode="External"/><Relationship Id="rId50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FB0FE7869AD24198066BDA2AE0B78B59A519620C802C9830BF95087E0B867F4928A63A7714B32959hFWCI" TargetMode="External"/><Relationship Id="rId25" Type="http://schemas.openxmlformats.org/officeDocument/2006/relationships/hyperlink" Target="consultantplus://offline/ref=FB0FE7869AD24198066BDA2AE0B78B59A51963068B2B9830BF95087E0Bh8W6I" TargetMode="External"/><Relationship Id="rId33" Type="http://schemas.openxmlformats.org/officeDocument/2006/relationships/hyperlink" Target="consultantplus://offline/ref=FB0FE7869AD24198066BDA2AE0B78B59A61963008C2B9830BF95087E0Bh8W6I" TargetMode="External"/><Relationship Id="rId38" Type="http://schemas.openxmlformats.org/officeDocument/2006/relationships/hyperlink" Target="consultantplus://offline/ref=FB0FE7869AD24198066BDA2AE0B78B59A61C6B03812A9830BF95087E0Bh8W6I" TargetMode="External"/><Relationship Id="rId46" Type="http://schemas.openxmlformats.org/officeDocument/2006/relationships/hyperlink" Target="consultantplus://offline/ref=FB0FE7869AD24198066BDA2AE0B78B59A51B670781219830BF95087E0Bh8W6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9620C802C9830BF95087E0B867F4928A63A7714B32958hFW8I" TargetMode="External"/><Relationship Id="rId20" Type="http://schemas.openxmlformats.org/officeDocument/2006/relationships/hyperlink" Target="consultantplus://offline/ref=FB0FE7869AD24198066BDA2AE0B78B59A5136003802A9830BF95087E0B867F4928A63A7714B22E51hFW3I" TargetMode="External"/><Relationship Id="rId29" Type="http://schemas.openxmlformats.org/officeDocument/2006/relationships/hyperlink" Target="consultantplus://offline/ref=FB0FE7869AD24198066BDA2AE0B78B59A51A6B05812D9830BF95087E0Bh8W6I" TargetMode="External"/><Relationship Id="rId41" Type="http://schemas.openxmlformats.org/officeDocument/2006/relationships/hyperlink" Target="consultantplus://offline/ref=FB0FE7869AD24198066BDA2AE0B78B59A6126B0281209830BF95087E0Bh8W6I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FB0FE7869AD24198066BDA2AE0B78B59A51A6101812A9830BF95087E0Bh8W6I" TargetMode="External"/><Relationship Id="rId32" Type="http://schemas.openxmlformats.org/officeDocument/2006/relationships/hyperlink" Target="consultantplus://offline/ref=FB0FE7869AD24198066BDA2AE0B78B59A51363038A2C9830BF95087E0Bh8W6I" TargetMode="External"/><Relationship Id="rId37" Type="http://schemas.openxmlformats.org/officeDocument/2006/relationships/hyperlink" Target="consultantplus://offline/ref=FB0FE7869AD24198066BDA2AE0B78B59A61C6B03812D9830BF95087E0Bh8W6I" TargetMode="External"/><Relationship Id="rId40" Type="http://schemas.openxmlformats.org/officeDocument/2006/relationships/hyperlink" Target="consultantplus://offline/ref=FB0FE7869AD24198066BDA2AE0B78B59A6186604882A9830BF95087E0Bh8W6I" TargetMode="External"/><Relationship Id="rId45" Type="http://schemas.openxmlformats.org/officeDocument/2006/relationships/hyperlink" Target="consultantplus://offline/ref=FB0FE7869AD24198066BDA2AE0B78B59A61261048D209830BF95087E0Bh8W6I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B0FE7869AD24198066BDA2AE0B78B59A519620C802C9830BF95087E0B867F4928A63A7714B32C52hFWCI" TargetMode="External"/><Relationship Id="rId23" Type="http://schemas.openxmlformats.org/officeDocument/2006/relationships/hyperlink" Target="consultantplus://offline/ref=FB0FE7869AD24198066BDA2AE0B78B59A513630281219830BF95087E0Bh8W6I" TargetMode="External"/><Relationship Id="rId28" Type="http://schemas.openxmlformats.org/officeDocument/2006/relationships/hyperlink" Target="consultantplus://offline/ref=FB0FE7869AD24198066BDA2AE0B78B59A31F61038122C53AB7CC047Ch0WCI" TargetMode="External"/><Relationship Id="rId36" Type="http://schemas.openxmlformats.org/officeDocument/2006/relationships/hyperlink" Target="consultantplus://offline/ref=FB0FE7869AD24198066BDA2AE0B78B59A61C6A058A209830BF95087E0Bh8W6I" TargetMode="External"/><Relationship Id="rId49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FB0FE7869AD24198066BDA2AE0B78B59A5136003802A9830BF95087E0B867F4928A63A751CB6h2WEI" TargetMode="External"/><Relationship Id="rId31" Type="http://schemas.openxmlformats.org/officeDocument/2006/relationships/hyperlink" Target="consultantplus://offline/ref=FB0FE7869AD24198066BDA2AE0B78B59A61D670688219830BF95087E0Bh8W6I" TargetMode="External"/><Relationship Id="rId44" Type="http://schemas.openxmlformats.org/officeDocument/2006/relationships/hyperlink" Target="consultantplus://offline/ref=FB0FE7869AD24198066BDA2AE0B78B59A61C6B0681209830BF95087E0Bh8W6I" TargetMode="External"/><Relationship Id="rId52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FB0FE7869AD24198066BDA2AE0B78B59A519620C802C9830BF95087E0B867F4928A63A7714B32D56hFW2I" TargetMode="External"/><Relationship Id="rId22" Type="http://schemas.openxmlformats.org/officeDocument/2006/relationships/hyperlink" Target="consultantplus://offline/ref=FB0FE7869AD24198066BDA2AE0B78B59A5136302802D9830BF95087E0B867F4928A63A7111hBWAI" TargetMode="External"/><Relationship Id="rId27" Type="http://schemas.openxmlformats.org/officeDocument/2006/relationships/hyperlink" Target="consultantplus://offline/ref=FB0FE7869AD24198066BDA2AE0B78B59A51B63008A219830BF95087E0Bh8W6I" TargetMode="External"/><Relationship Id="rId30" Type="http://schemas.openxmlformats.org/officeDocument/2006/relationships/hyperlink" Target="consultantplus://offline/ref=FB0FE7869AD24198066BDA2AE0B78B59A613660481209830BF95087E0Bh8W6I" TargetMode="External"/><Relationship Id="rId35" Type="http://schemas.openxmlformats.org/officeDocument/2006/relationships/hyperlink" Target="consultantplus://offline/ref=FB0FE7869AD24198066BDA2AE0B78B59A61C6B0188289830BF95087E0Bh8W6I" TargetMode="External"/><Relationship Id="rId43" Type="http://schemas.openxmlformats.org/officeDocument/2006/relationships/hyperlink" Target="consultantplus://offline/ref=FB0FE7869AD24198066BDA2AE0B78B59A61F630480299830BF95087E0Bh8W6I" TargetMode="External"/><Relationship Id="rId48" Type="http://schemas.openxmlformats.org/officeDocument/2006/relationships/hyperlink" Target="consultantplus://offline/ref=E254E5010743496FCDF586F84481D19B8665091CC765E1FE2FB8BDE119g6pCI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4890</Words>
  <Characters>27875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Елена Константиновна</dc:creator>
  <cp:lastModifiedBy>Пикеева Марина Анатольевна</cp:lastModifiedBy>
  <cp:revision>6</cp:revision>
  <cp:lastPrinted>2022-06-17T09:39:00Z</cp:lastPrinted>
  <dcterms:created xsi:type="dcterms:W3CDTF">2022-11-25T08:19:00Z</dcterms:created>
  <dcterms:modified xsi:type="dcterms:W3CDTF">2022-11-28T15:17:00Z</dcterms:modified>
</cp:coreProperties>
</file>